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955" w:rsidRPr="00ED3332" w:rsidRDefault="00052955" w:rsidP="00052955">
      <w:pPr>
        <w:rPr>
          <w:rFonts w:ascii="Arial" w:hAnsi="Arial" w:cs="Arial"/>
        </w:rPr>
      </w:pPr>
    </w:p>
    <w:p w:rsidR="00C84C67" w:rsidRPr="00580C88" w:rsidRDefault="00580C88" w:rsidP="00C84C67">
      <w:pPr>
        <w:spacing w:before="100" w:beforeAutospacing="1" w:after="100" w:afterAutospacing="1" w:line="300" w:lineRule="atLeast"/>
        <w:outlineLvl w:val="1"/>
        <w:rPr>
          <w:rFonts w:ascii="Arial" w:hAnsi="Arial" w:cs="Arial"/>
          <w:b/>
          <w:bCs/>
          <w:sz w:val="24"/>
          <w:u w:val="single"/>
          <w:lang w:val="it-IT"/>
        </w:rPr>
      </w:pPr>
      <w:r>
        <w:rPr>
          <w:rFonts w:ascii="Arial" w:hAnsi="Arial" w:cs="Arial"/>
          <w:b/>
          <w:bCs/>
          <w:sz w:val="24"/>
          <w:u w:val="single"/>
          <w:lang w:val="it-IT"/>
        </w:rPr>
        <w:t>Comunicato stampa per la festa del papà</w:t>
      </w:r>
    </w:p>
    <w:p w:rsidR="00C84C67" w:rsidRPr="00580C88" w:rsidRDefault="00580C88" w:rsidP="00C84C67">
      <w:pPr>
        <w:spacing w:before="100" w:beforeAutospacing="1" w:after="100" w:afterAutospacing="1" w:line="300" w:lineRule="atLeast"/>
        <w:rPr>
          <w:rFonts w:ascii="Arial" w:hAnsi="Arial" w:cs="Arial"/>
          <w:sz w:val="28"/>
          <w:szCs w:val="28"/>
          <w:lang w:val="it-IT"/>
        </w:rPr>
      </w:pPr>
      <w:r>
        <w:rPr>
          <w:rFonts w:ascii="Arial" w:hAnsi="Arial" w:cs="Arial"/>
          <w:b/>
          <w:bCs/>
          <w:sz w:val="28"/>
          <w:szCs w:val="28"/>
          <w:lang w:val="it-IT"/>
        </w:rPr>
        <w:t xml:space="preserve">‘Consulenza per uomini’ della </w:t>
      </w:r>
      <w:r w:rsidR="00C84C67" w:rsidRPr="00580C88">
        <w:rPr>
          <w:rFonts w:ascii="Arial" w:hAnsi="Arial" w:cs="Arial"/>
          <w:b/>
          <w:bCs/>
          <w:sz w:val="28"/>
          <w:szCs w:val="28"/>
          <w:lang w:val="it-IT"/>
        </w:rPr>
        <w:t xml:space="preserve">Caritas: </w:t>
      </w:r>
      <w:r>
        <w:rPr>
          <w:rFonts w:ascii="Arial" w:hAnsi="Arial" w:cs="Arial"/>
          <w:b/>
          <w:bCs/>
          <w:sz w:val="28"/>
          <w:szCs w:val="28"/>
          <w:lang w:val="it-IT"/>
        </w:rPr>
        <w:t>essere padri anche dopo la separazione</w:t>
      </w:r>
    </w:p>
    <w:p w:rsidR="00580C88" w:rsidRDefault="00AE260A" w:rsidP="004F5A55">
      <w:pPr>
        <w:spacing w:before="100" w:beforeAutospacing="1" w:after="100" w:afterAutospacing="1"/>
        <w:rPr>
          <w:rFonts w:ascii="Arial" w:hAnsi="Arial" w:cs="Arial"/>
          <w:b/>
          <w:sz w:val="20"/>
          <w:szCs w:val="20"/>
          <w:lang w:val="it-IT"/>
        </w:rPr>
      </w:pPr>
      <w:r>
        <w:rPr>
          <w:rFonts w:ascii="Arial" w:hAnsi="Arial" w:cs="Arial"/>
          <w:b/>
          <w:sz w:val="20"/>
          <w:szCs w:val="20"/>
          <w:lang w:val="it-IT"/>
        </w:rPr>
        <w:t>In occasione della</w:t>
      </w:r>
      <w:r w:rsidR="00580C88" w:rsidRPr="00580C88">
        <w:rPr>
          <w:rFonts w:ascii="Arial" w:hAnsi="Arial" w:cs="Arial"/>
          <w:b/>
          <w:sz w:val="20"/>
          <w:szCs w:val="20"/>
          <w:lang w:val="it-IT"/>
        </w:rPr>
        <w:t xml:space="preserve"> Festa del Papà, Caritas </w:t>
      </w:r>
      <w:r w:rsidR="00580C88">
        <w:rPr>
          <w:rFonts w:ascii="Arial" w:hAnsi="Arial" w:cs="Arial"/>
          <w:b/>
          <w:sz w:val="20"/>
          <w:szCs w:val="20"/>
          <w:lang w:val="it-IT"/>
        </w:rPr>
        <w:t xml:space="preserve">accende l’attenzione sulla complessa situazione </w:t>
      </w:r>
      <w:r>
        <w:rPr>
          <w:rFonts w:ascii="Arial" w:hAnsi="Arial" w:cs="Arial"/>
          <w:b/>
          <w:sz w:val="20"/>
          <w:szCs w:val="20"/>
          <w:lang w:val="it-IT"/>
        </w:rPr>
        <w:t>che affrontano</w:t>
      </w:r>
      <w:r w:rsidR="00580C88">
        <w:rPr>
          <w:rFonts w:ascii="Arial" w:hAnsi="Arial" w:cs="Arial"/>
          <w:b/>
          <w:sz w:val="20"/>
          <w:szCs w:val="20"/>
          <w:lang w:val="it-IT"/>
        </w:rPr>
        <w:t xml:space="preserve"> alcuni</w:t>
      </w:r>
      <w:r w:rsidR="00580C88" w:rsidRPr="00580C88">
        <w:rPr>
          <w:rFonts w:ascii="Arial" w:hAnsi="Arial" w:cs="Arial"/>
          <w:b/>
          <w:sz w:val="20"/>
          <w:szCs w:val="20"/>
          <w:lang w:val="it-IT"/>
        </w:rPr>
        <w:t xml:space="preserve"> padri, dopo una separazione o un divorzio</w:t>
      </w:r>
      <w:r w:rsidR="00580C88">
        <w:rPr>
          <w:rFonts w:ascii="Arial" w:hAnsi="Arial" w:cs="Arial"/>
          <w:b/>
          <w:sz w:val="20"/>
          <w:szCs w:val="20"/>
          <w:lang w:val="it-IT"/>
        </w:rPr>
        <w:t>.</w:t>
      </w:r>
      <w:r w:rsidR="00580C88" w:rsidRPr="00580C88">
        <w:rPr>
          <w:rFonts w:ascii="Arial" w:hAnsi="Arial" w:cs="Arial"/>
          <w:b/>
          <w:sz w:val="20"/>
          <w:szCs w:val="20"/>
          <w:lang w:val="it-IT"/>
        </w:rPr>
        <w:t xml:space="preserve"> Molti di loro </w:t>
      </w:r>
      <w:r>
        <w:rPr>
          <w:rFonts w:ascii="Arial" w:hAnsi="Arial" w:cs="Arial"/>
          <w:b/>
          <w:sz w:val="20"/>
          <w:szCs w:val="20"/>
          <w:lang w:val="it-IT"/>
        </w:rPr>
        <w:t xml:space="preserve">sentono </w:t>
      </w:r>
      <w:r w:rsidR="00580C88">
        <w:rPr>
          <w:rFonts w:ascii="Arial" w:hAnsi="Arial" w:cs="Arial"/>
          <w:b/>
          <w:sz w:val="20"/>
          <w:szCs w:val="20"/>
          <w:lang w:val="it-IT"/>
        </w:rPr>
        <w:t>di avere</w:t>
      </w:r>
      <w:r w:rsidR="00580C88" w:rsidRPr="00580C88">
        <w:rPr>
          <w:rFonts w:ascii="Arial" w:hAnsi="Arial" w:cs="Arial"/>
          <w:b/>
          <w:sz w:val="20"/>
          <w:szCs w:val="20"/>
          <w:lang w:val="it-IT"/>
        </w:rPr>
        <w:t xml:space="preserve"> grandi responsabilità, </w:t>
      </w:r>
      <w:r w:rsidR="00D91F90">
        <w:rPr>
          <w:rFonts w:ascii="Arial" w:hAnsi="Arial" w:cs="Arial"/>
          <w:b/>
          <w:sz w:val="20"/>
          <w:szCs w:val="20"/>
          <w:lang w:val="it-IT"/>
        </w:rPr>
        <w:t>nel</w:t>
      </w:r>
      <w:r>
        <w:rPr>
          <w:rFonts w:ascii="Arial" w:hAnsi="Arial" w:cs="Arial"/>
          <w:b/>
          <w:sz w:val="20"/>
          <w:szCs w:val="20"/>
          <w:lang w:val="it-IT"/>
        </w:rPr>
        <w:t xml:space="preserve"> coniugare il </w:t>
      </w:r>
      <w:r w:rsidR="00580C88" w:rsidRPr="00580C88">
        <w:rPr>
          <w:rFonts w:ascii="Arial" w:hAnsi="Arial" w:cs="Arial"/>
          <w:b/>
          <w:sz w:val="20"/>
          <w:szCs w:val="20"/>
          <w:lang w:val="it-IT"/>
        </w:rPr>
        <w:t>desider</w:t>
      </w:r>
      <w:r>
        <w:rPr>
          <w:rFonts w:ascii="Arial" w:hAnsi="Arial" w:cs="Arial"/>
          <w:b/>
          <w:sz w:val="20"/>
          <w:szCs w:val="20"/>
          <w:lang w:val="it-IT"/>
        </w:rPr>
        <w:t>i</w:t>
      </w:r>
      <w:r w:rsidR="00580C88" w:rsidRPr="00580C88">
        <w:rPr>
          <w:rFonts w:ascii="Arial" w:hAnsi="Arial" w:cs="Arial"/>
          <w:b/>
          <w:sz w:val="20"/>
          <w:szCs w:val="20"/>
          <w:lang w:val="it-IT"/>
        </w:rPr>
        <w:t>o</w:t>
      </w:r>
      <w:r>
        <w:rPr>
          <w:rFonts w:ascii="Arial" w:hAnsi="Arial" w:cs="Arial"/>
          <w:b/>
          <w:sz w:val="20"/>
          <w:szCs w:val="20"/>
          <w:lang w:val="it-IT"/>
        </w:rPr>
        <w:t xml:space="preserve"> di</w:t>
      </w:r>
      <w:r w:rsidR="00580C88" w:rsidRPr="00580C88">
        <w:rPr>
          <w:rFonts w:ascii="Arial" w:hAnsi="Arial" w:cs="Arial"/>
          <w:b/>
          <w:sz w:val="20"/>
          <w:szCs w:val="20"/>
          <w:lang w:val="it-IT"/>
        </w:rPr>
        <w:t xml:space="preserve"> rimane</w:t>
      </w:r>
      <w:r>
        <w:rPr>
          <w:rFonts w:ascii="Arial" w:hAnsi="Arial" w:cs="Arial"/>
          <w:b/>
          <w:sz w:val="20"/>
          <w:szCs w:val="20"/>
          <w:lang w:val="it-IT"/>
        </w:rPr>
        <w:t>re presenti per i propri figli con la necessità di</w:t>
      </w:r>
      <w:r w:rsidR="00580C88" w:rsidRPr="00580C88">
        <w:rPr>
          <w:rFonts w:ascii="Arial" w:hAnsi="Arial" w:cs="Arial"/>
          <w:b/>
          <w:sz w:val="20"/>
          <w:szCs w:val="20"/>
          <w:lang w:val="it-IT"/>
        </w:rPr>
        <w:t xml:space="preserve"> trovare un nuovo ruolo </w:t>
      </w:r>
      <w:r>
        <w:rPr>
          <w:rFonts w:ascii="Arial" w:hAnsi="Arial" w:cs="Arial"/>
          <w:b/>
          <w:sz w:val="20"/>
          <w:szCs w:val="20"/>
          <w:lang w:val="it-IT"/>
        </w:rPr>
        <w:t>nel</w:t>
      </w:r>
      <w:r w:rsidR="00580C88" w:rsidRPr="00580C88">
        <w:rPr>
          <w:rFonts w:ascii="Arial" w:hAnsi="Arial" w:cs="Arial"/>
          <w:b/>
          <w:sz w:val="20"/>
          <w:szCs w:val="20"/>
          <w:lang w:val="it-IT"/>
        </w:rPr>
        <w:t xml:space="preserve"> sistema familiare. Il servizio </w:t>
      </w:r>
      <w:r w:rsidRPr="00580C88">
        <w:rPr>
          <w:rFonts w:ascii="Arial" w:hAnsi="Arial" w:cs="Arial"/>
          <w:b/>
          <w:sz w:val="20"/>
          <w:szCs w:val="20"/>
          <w:lang w:val="it-IT"/>
        </w:rPr>
        <w:t xml:space="preserve">Caritas </w:t>
      </w:r>
      <w:r w:rsidR="00580C88" w:rsidRPr="00580C88">
        <w:rPr>
          <w:rFonts w:ascii="Arial" w:hAnsi="Arial" w:cs="Arial"/>
          <w:b/>
          <w:sz w:val="20"/>
          <w:szCs w:val="20"/>
          <w:lang w:val="it-IT"/>
        </w:rPr>
        <w:t xml:space="preserve">di </w:t>
      </w:r>
      <w:r>
        <w:rPr>
          <w:rFonts w:ascii="Arial" w:hAnsi="Arial" w:cs="Arial"/>
          <w:b/>
          <w:sz w:val="20"/>
          <w:szCs w:val="20"/>
          <w:lang w:val="it-IT"/>
        </w:rPr>
        <w:t>‘C</w:t>
      </w:r>
      <w:r w:rsidR="00580C88" w:rsidRPr="00580C88">
        <w:rPr>
          <w:rFonts w:ascii="Arial" w:hAnsi="Arial" w:cs="Arial"/>
          <w:b/>
          <w:sz w:val="20"/>
          <w:szCs w:val="20"/>
          <w:lang w:val="it-IT"/>
        </w:rPr>
        <w:t>onsulenza per uomini</w:t>
      </w:r>
      <w:r>
        <w:rPr>
          <w:rFonts w:ascii="Arial" w:hAnsi="Arial" w:cs="Arial"/>
          <w:b/>
          <w:sz w:val="20"/>
          <w:szCs w:val="20"/>
          <w:lang w:val="it-IT"/>
        </w:rPr>
        <w:t>’</w:t>
      </w:r>
      <w:r w:rsidR="00580C88" w:rsidRPr="00580C88">
        <w:rPr>
          <w:rFonts w:ascii="Arial" w:hAnsi="Arial" w:cs="Arial"/>
          <w:b/>
          <w:sz w:val="20"/>
          <w:szCs w:val="20"/>
          <w:lang w:val="it-IT"/>
        </w:rPr>
        <w:t xml:space="preserve"> li accompagna in questo percorso, </w:t>
      </w:r>
      <w:r>
        <w:rPr>
          <w:rFonts w:ascii="Arial" w:hAnsi="Arial" w:cs="Arial"/>
          <w:b/>
          <w:sz w:val="20"/>
          <w:szCs w:val="20"/>
          <w:lang w:val="it-IT"/>
        </w:rPr>
        <w:t>segnal</w:t>
      </w:r>
      <w:r w:rsidR="00580C88" w:rsidRPr="00580C88">
        <w:rPr>
          <w:rFonts w:ascii="Arial" w:hAnsi="Arial" w:cs="Arial"/>
          <w:b/>
          <w:sz w:val="20"/>
          <w:szCs w:val="20"/>
          <w:lang w:val="it-IT"/>
        </w:rPr>
        <w:t>ando c</w:t>
      </w:r>
      <w:r>
        <w:rPr>
          <w:rFonts w:ascii="Arial" w:hAnsi="Arial" w:cs="Arial"/>
          <w:b/>
          <w:sz w:val="20"/>
          <w:szCs w:val="20"/>
          <w:lang w:val="it-IT"/>
        </w:rPr>
        <w:t>ome</w:t>
      </w:r>
      <w:r w:rsidR="00580C88" w:rsidRPr="00580C88">
        <w:rPr>
          <w:rFonts w:ascii="Arial" w:hAnsi="Arial" w:cs="Arial"/>
          <w:b/>
          <w:sz w:val="20"/>
          <w:szCs w:val="20"/>
          <w:lang w:val="it-IT"/>
        </w:rPr>
        <w:t xml:space="preserve"> i conflitti della relazione di coppia </w:t>
      </w:r>
      <w:r>
        <w:rPr>
          <w:rFonts w:ascii="Arial" w:hAnsi="Arial" w:cs="Arial"/>
          <w:b/>
          <w:sz w:val="20"/>
          <w:szCs w:val="20"/>
          <w:lang w:val="it-IT"/>
        </w:rPr>
        <w:t>possano</w:t>
      </w:r>
      <w:r w:rsidR="00580C88" w:rsidRPr="00580C88">
        <w:rPr>
          <w:rFonts w:ascii="Arial" w:hAnsi="Arial" w:cs="Arial"/>
          <w:b/>
          <w:sz w:val="20"/>
          <w:szCs w:val="20"/>
          <w:lang w:val="it-IT"/>
        </w:rPr>
        <w:t xml:space="preserve"> influenza</w:t>
      </w:r>
      <w:r>
        <w:rPr>
          <w:rFonts w:ascii="Arial" w:hAnsi="Arial" w:cs="Arial"/>
          <w:b/>
          <w:sz w:val="20"/>
          <w:szCs w:val="20"/>
          <w:lang w:val="it-IT"/>
        </w:rPr>
        <w:t>re</w:t>
      </w:r>
      <w:r w:rsidR="00580C88" w:rsidRPr="00580C88">
        <w:rPr>
          <w:rFonts w:ascii="Arial" w:hAnsi="Arial" w:cs="Arial"/>
          <w:b/>
          <w:sz w:val="20"/>
          <w:szCs w:val="20"/>
          <w:lang w:val="it-IT"/>
        </w:rPr>
        <w:t xml:space="preserve"> anche il rapporto genitoriale.</w:t>
      </w:r>
    </w:p>
    <w:p w:rsidR="00580C88" w:rsidRDefault="00580C88" w:rsidP="00580C88">
      <w:pPr>
        <w:spacing w:before="100" w:beforeAutospacing="1" w:after="100" w:afterAutospacing="1"/>
        <w:rPr>
          <w:rFonts w:ascii="Arial" w:hAnsi="Arial" w:cs="Arial"/>
          <w:sz w:val="20"/>
          <w:szCs w:val="20"/>
          <w:lang w:val="it-IT"/>
        </w:rPr>
      </w:pPr>
      <w:r w:rsidRPr="00580C88">
        <w:rPr>
          <w:rFonts w:ascii="Arial" w:hAnsi="Arial" w:cs="Arial"/>
          <w:sz w:val="20"/>
          <w:szCs w:val="20"/>
          <w:lang w:val="it-IT"/>
        </w:rPr>
        <w:t xml:space="preserve">In molti casi i padri raccontano </w:t>
      </w:r>
      <w:r w:rsidR="00D91F90">
        <w:rPr>
          <w:rFonts w:ascii="Arial" w:hAnsi="Arial" w:cs="Arial"/>
          <w:sz w:val="20"/>
          <w:szCs w:val="20"/>
          <w:lang w:val="it-IT"/>
        </w:rPr>
        <w:t>di pesanti</w:t>
      </w:r>
      <w:r w:rsidR="00D91F90" w:rsidRPr="00580C88">
        <w:rPr>
          <w:rFonts w:ascii="Arial" w:hAnsi="Arial" w:cs="Arial"/>
          <w:sz w:val="20"/>
          <w:szCs w:val="20"/>
          <w:lang w:val="it-IT"/>
        </w:rPr>
        <w:t xml:space="preserve"> </w:t>
      </w:r>
      <w:r w:rsidRPr="00580C88">
        <w:rPr>
          <w:rFonts w:ascii="Arial" w:hAnsi="Arial" w:cs="Arial"/>
          <w:sz w:val="20"/>
          <w:szCs w:val="20"/>
          <w:lang w:val="it-IT"/>
        </w:rPr>
        <w:t xml:space="preserve">situazioni quotidiane: gli accordi diventano motivo di discussione, i momenti di consegna dei figli sono fonte di stress e </w:t>
      </w:r>
      <w:r w:rsidR="00D91F90">
        <w:rPr>
          <w:rFonts w:ascii="Arial" w:hAnsi="Arial" w:cs="Arial"/>
          <w:sz w:val="20"/>
          <w:szCs w:val="20"/>
          <w:lang w:val="it-IT"/>
        </w:rPr>
        <w:t>diverse questioni</w:t>
      </w:r>
      <w:r w:rsidRPr="00580C88">
        <w:rPr>
          <w:rFonts w:ascii="Arial" w:hAnsi="Arial" w:cs="Arial"/>
          <w:sz w:val="20"/>
          <w:szCs w:val="20"/>
          <w:lang w:val="it-IT"/>
        </w:rPr>
        <w:t xml:space="preserve"> r</w:t>
      </w:r>
      <w:r w:rsidR="00D91F90">
        <w:rPr>
          <w:rFonts w:ascii="Arial" w:hAnsi="Arial" w:cs="Arial"/>
          <w:sz w:val="20"/>
          <w:szCs w:val="20"/>
          <w:lang w:val="it-IT"/>
        </w:rPr>
        <w:t>esta</w:t>
      </w:r>
      <w:r w:rsidRPr="00580C88">
        <w:rPr>
          <w:rFonts w:ascii="Arial" w:hAnsi="Arial" w:cs="Arial"/>
          <w:sz w:val="20"/>
          <w:szCs w:val="20"/>
          <w:lang w:val="it-IT"/>
        </w:rPr>
        <w:t xml:space="preserve">no irrisolte. Quando i genitori non riescono più a comunicare direttamente, i figli </w:t>
      </w:r>
      <w:r w:rsidR="00D91F90">
        <w:rPr>
          <w:rFonts w:ascii="Arial" w:hAnsi="Arial" w:cs="Arial"/>
          <w:sz w:val="20"/>
          <w:szCs w:val="20"/>
          <w:lang w:val="it-IT"/>
        </w:rPr>
        <w:t>diventano</w:t>
      </w:r>
      <w:r w:rsidRPr="00580C88">
        <w:rPr>
          <w:rFonts w:ascii="Arial" w:hAnsi="Arial" w:cs="Arial"/>
          <w:sz w:val="20"/>
          <w:szCs w:val="20"/>
          <w:lang w:val="it-IT"/>
        </w:rPr>
        <w:t xml:space="preserve"> facilmente messaggeri, ruolo che li sovraccarica.</w:t>
      </w:r>
      <w:r>
        <w:rPr>
          <w:rFonts w:ascii="Arial" w:hAnsi="Arial" w:cs="Arial"/>
          <w:sz w:val="20"/>
          <w:szCs w:val="20"/>
          <w:lang w:val="it-IT"/>
        </w:rPr>
        <w:t xml:space="preserve"> </w:t>
      </w:r>
      <w:r w:rsidRPr="00580C88">
        <w:rPr>
          <w:rFonts w:ascii="Arial" w:hAnsi="Arial" w:cs="Arial"/>
          <w:sz w:val="20"/>
          <w:szCs w:val="20"/>
          <w:lang w:val="it-IT"/>
        </w:rPr>
        <w:t>“</w:t>
      </w:r>
      <w:r w:rsidR="00D91F90">
        <w:rPr>
          <w:rFonts w:ascii="Arial" w:hAnsi="Arial" w:cs="Arial"/>
          <w:sz w:val="20"/>
          <w:szCs w:val="20"/>
          <w:lang w:val="it-IT"/>
        </w:rPr>
        <w:t>B</w:t>
      </w:r>
      <w:r w:rsidRPr="00580C88">
        <w:rPr>
          <w:rFonts w:ascii="Arial" w:hAnsi="Arial" w:cs="Arial"/>
          <w:sz w:val="20"/>
          <w:szCs w:val="20"/>
          <w:lang w:val="it-IT"/>
        </w:rPr>
        <w:t>ambini</w:t>
      </w:r>
      <w:r w:rsidR="00D91F90">
        <w:rPr>
          <w:rFonts w:ascii="Arial" w:hAnsi="Arial" w:cs="Arial"/>
          <w:sz w:val="20"/>
          <w:szCs w:val="20"/>
          <w:lang w:val="it-IT"/>
        </w:rPr>
        <w:t xml:space="preserve"> e bambine</w:t>
      </w:r>
      <w:r w:rsidRPr="00580C88">
        <w:rPr>
          <w:rFonts w:ascii="Arial" w:hAnsi="Arial" w:cs="Arial"/>
          <w:sz w:val="20"/>
          <w:szCs w:val="20"/>
          <w:lang w:val="it-IT"/>
        </w:rPr>
        <w:t xml:space="preserve"> hanno bisogno di genitori </w:t>
      </w:r>
      <w:r w:rsidR="00D91F90">
        <w:rPr>
          <w:rFonts w:ascii="Arial" w:hAnsi="Arial" w:cs="Arial"/>
          <w:sz w:val="20"/>
          <w:szCs w:val="20"/>
          <w:lang w:val="it-IT"/>
        </w:rPr>
        <w:t xml:space="preserve">capaci di affrontare </w:t>
      </w:r>
      <w:r w:rsidRPr="00580C88">
        <w:rPr>
          <w:rFonts w:ascii="Arial" w:hAnsi="Arial" w:cs="Arial"/>
          <w:sz w:val="20"/>
          <w:szCs w:val="20"/>
          <w:lang w:val="it-IT"/>
        </w:rPr>
        <w:t xml:space="preserve">i conflitti </w:t>
      </w:r>
      <w:r w:rsidR="00D91F90">
        <w:rPr>
          <w:rFonts w:ascii="Arial" w:hAnsi="Arial" w:cs="Arial"/>
          <w:sz w:val="20"/>
          <w:szCs w:val="20"/>
          <w:lang w:val="it-IT"/>
        </w:rPr>
        <w:t>d</w:t>
      </w:r>
      <w:r w:rsidRPr="00580C88">
        <w:rPr>
          <w:rFonts w:ascii="Arial" w:hAnsi="Arial" w:cs="Arial"/>
          <w:sz w:val="20"/>
          <w:szCs w:val="20"/>
          <w:lang w:val="it-IT"/>
        </w:rPr>
        <w:t xml:space="preserve">a adulti, senza </w:t>
      </w:r>
      <w:r w:rsidR="00D91F90">
        <w:rPr>
          <w:rFonts w:ascii="Arial" w:hAnsi="Arial" w:cs="Arial"/>
          <w:sz w:val="20"/>
          <w:szCs w:val="20"/>
          <w:lang w:val="it-IT"/>
        </w:rPr>
        <w:t>metterli in mezzo</w:t>
      </w:r>
      <w:r w:rsidRPr="00580C88">
        <w:rPr>
          <w:rFonts w:ascii="Arial" w:hAnsi="Arial" w:cs="Arial"/>
          <w:sz w:val="20"/>
          <w:szCs w:val="20"/>
          <w:lang w:val="it-IT"/>
        </w:rPr>
        <w:t xml:space="preserve">. Stabilità, affidabilità e accordi rispettosi sono la base </w:t>
      </w:r>
      <w:r w:rsidR="00D91F90">
        <w:rPr>
          <w:rFonts w:ascii="Arial" w:hAnsi="Arial" w:cs="Arial"/>
          <w:sz w:val="20"/>
          <w:szCs w:val="20"/>
          <w:lang w:val="it-IT"/>
        </w:rPr>
        <w:t>per dare sicurezza anche a</w:t>
      </w:r>
      <w:r w:rsidRPr="00580C88">
        <w:rPr>
          <w:rFonts w:ascii="Arial" w:hAnsi="Arial" w:cs="Arial"/>
          <w:sz w:val="20"/>
          <w:szCs w:val="20"/>
          <w:lang w:val="it-IT"/>
        </w:rPr>
        <w:t>i</w:t>
      </w:r>
      <w:r w:rsidR="00D91F90">
        <w:rPr>
          <w:rFonts w:ascii="Arial" w:hAnsi="Arial" w:cs="Arial"/>
          <w:sz w:val="20"/>
          <w:szCs w:val="20"/>
          <w:lang w:val="it-IT"/>
        </w:rPr>
        <w:t xml:space="preserve"> figli</w:t>
      </w:r>
      <w:r w:rsidRPr="00580C88">
        <w:rPr>
          <w:rFonts w:ascii="Arial" w:hAnsi="Arial" w:cs="Arial"/>
          <w:sz w:val="20"/>
          <w:szCs w:val="20"/>
          <w:lang w:val="it-IT"/>
        </w:rPr>
        <w:t>”, afferma Guido Osthoff, responsabile d</w:t>
      </w:r>
      <w:r w:rsidR="00D91F90">
        <w:rPr>
          <w:rFonts w:ascii="Arial" w:hAnsi="Arial" w:cs="Arial"/>
          <w:sz w:val="20"/>
          <w:szCs w:val="20"/>
          <w:lang w:val="it-IT"/>
        </w:rPr>
        <w:t>el s</w:t>
      </w:r>
      <w:r w:rsidRPr="00580C88">
        <w:rPr>
          <w:rFonts w:ascii="Arial" w:hAnsi="Arial" w:cs="Arial"/>
          <w:sz w:val="20"/>
          <w:szCs w:val="20"/>
          <w:lang w:val="it-IT"/>
        </w:rPr>
        <w:t xml:space="preserve">ervizio </w:t>
      </w:r>
      <w:r w:rsidR="00D91F90" w:rsidRPr="00580C88">
        <w:rPr>
          <w:rFonts w:ascii="Arial" w:hAnsi="Arial" w:cs="Arial"/>
          <w:sz w:val="20"/>
          <w:szCs w:val="20"/>
          <w:lang w:val="it-IT"/>
        </w:rPr>
        <w:t xml:space="preserve">Caritas </w:t>
      </w:r>
      <w:r w:rsidRPr="00580C88">
        <w:rPr>
          <w:rFonts w:ascii="Arial" w:hAnsi="Arial" w:cs="Arial"/>
          <w:sz w:val="20"/>
          <w:szCs w:val="20"/>
          <w:lang w:val="it-IT"/>
        </w:rPr>
        <w:t xml:space="preserve">di </w:t>
      </w:r>
      <w:r w:rsidR="00D91F90">
        <w:rPr>
          <w:rFonts w:ascii="Arial" w:hAnsi="Arial" w:cs="Arial"/>
          <w:sz w:val="20"/>
          <w:szCs w:val="20"/>
          <w:lang w:val="it-IT"/>
        </w:rPr>
        <w:t>C</w:t>
      </w:r>
      <w:r w:rsidRPr="00580C88">
        <w:rPr>
          <w:rFonts w:ascii="Arial" w:hAnsi="Arial" w:cs="Arial"/>
          <w:sz w:val="20"/>
          <w:szCs w:val="20"/>
          <w:lang w:val="it-IT"/>
        </w:rPr>
        <w:t>onsulenza per uomini.</w:t>
      </w:r>
    </w:p>
    <w:p w:rsidR="00580C88" w:rsidRDefault="007A08F9" w:rsidP="00580C88">
      <w:pPr>
        <w:spacing w:before="100" w:beforeAutospacing="1" w:after="100" w:afterAutospacing="1"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>Per i figli esiste un elevato</w:t>
      </w:r>
      <w:r w:rsidR="00580C88" w:rsidRPr="00580C88">
        <w:rPr>
          <w:rFonts w:ascii="Arial" w:hAnsi="Arial" w:cs="Arial"/>
          <w:sz w:val="20"/>
          <w:szCs w:val="20"/>
          <w:lang w:val="it-IT"/>
        </w:rPr>
        <w:t xml:space="preserve"> rischio di trovarsi in</w:t>
      </w:r>
      <w:r>
        <w:rPr>
          <w:rFonts w:ascii="Arial" w:hAnsi="Arial" w:cs="Arial"/>
          <w:sz w:val="20"/>
          <w:szCs w:val="20"/>
          <w:lang w:val="it-IT"/>
        </w:rPr>
        <w:t xml:space="preserve"> mezzo a tensioni</w:t>
      </w:r>
      <w:r w:rsidR="00580C88" w:rsidRPr="00580C88">
        <w:rPr>
          <w:rFonts w:ascii="Arial" w:hAnsi="Arial" w:cs="Arial"/>
          <w:sz w:val="20"/>
          <w:szCs w:val="20"/>
          <w:lang w:val="it-IT"/>
        </w:rPr>
        <w:t xml:space="preserve"> </w:t>
      </w:r>
      <w:r>
        <w:rPr>
          <w:rFonts w:ascii="Arial" w:hAnsi="Arial" w:cs="Arial"/>
          <w:sz w:val="20"/>
          <w:szCs w:val="20"/>
          <w:lang w:val="it-IT"/>
        </w:rPr>
        <w:t xml:space="preserve">legate alla </w:t>
      </w:r>
      <w:r w:rsidR="00580C88" w:rsidRPr="00580C88">
        <w:rPr>
          <w:rFonts w:ascii="Arial" w:hAnsi="Arial" w:cs="Arial"/>
          <w:sz w:val="20"/>
          <w:szCs w:val="20"/>
          <w:lang w:val="it-IT"/>
        </w:rPr>
        <w:t xml:space="preserve">lealtà: </w:t>
      </w:r>
      <w:r w:rsidRPr="00580C88">
        <w:rPr>
          <w:rFonts w:ascii="Arial" w:hAnsi="Arial" w:cs="Arial"/>
          <w:sz w:val="20"/>
          <w:szCs w:val="20"/>
          <w:lang w:val="it-IT"/>
        </w:rPr>
        <w:t>temono che il loro affetto possa essere frainteso o giudicato</w:t>
      </w:r>
      <w:r>
        <w:rPr>
          <w:rFonts w:ascii="Arial" w:hAnsi="Arial" w:cs="Arial"/>
          <w:sz w:val="20"/>
          <w:szCs w:val="20"/>
          <w:lang w:val="it-IT"/>
        </w:rPr>
        <w:t>, nonostante il desiderio di</w:t>
      </w:r>
      <w:r w:rsidRPr="00580C88">
        <w:rPr>
          <w:rFonts w:ascii="Arial" w:hAnsi="Arial" w:cs="Arial"/>
          <w:sz w:val="20"/>
          <w:szCs w:val="20"/>
          <w:lang w:val="it-IT"/>
        </w:rPr>
        <w:t xml:space="preserve"> </w:t>
      </w:r>
      <w:r w:rsidR="00580C88" w:rsidRPr="00580C88">
        <w:rPr>
          <w:rFonts w:ascii="Arial" w:hAnsi="Arial" w:cs="Arial"/>
          <w:sz w:val="20"/>
          <w:szCs w:val="20"/>
          <w:lang w:val="it-IT"/>
        </w:rPr>
        <w:t>vole</w:t>
      </w:r>
      <w:r>
        <w:rPr>
          <w:rFonts w:ascii="Arial" w:hAnsi="Arial" w:cs="Arial"/>
          <w:sz w:val="20"/>
          <w:szCs w:val="20"/>
          <w:lang w:val="it-IT"/>
        </w:rPr>
        <w:t>r bene a entrambi i genitori</w:t>
      </w:r>
      <w:r w:rsidR="00580C88" w:rsidRPr="00580C88">
        <w:rPr>
          <w:rFonts w:ascii="Arial" w:hAnsi="Arial" w:cs="Arial"/>
          <w:sz w:val="20"/>
          <w:szCs w:val="20"/>
          <w:lang w:val="it-IT"/>
        </w:rPr>
        <w:t>.</w:t>
      </w:r>
      <w:r w:rsidR="00580C88">
        <w:rPr>
          <w:rFonts w:ascii="Arial" w:hAnsi="Arial" w:cs="Arial"/>
          <w:sz w:val="20"/>
          <w:szCs w:val="20"/>
          <w:lang w:val="it-IT"/>
        </w:rPr>
        <w:t xml:space="preserve"> </w:t>
      </w:r>
      <w:r w:rsidR="00580C88" w:rsidRPr="00580C88">
        <w:rPr>
          <w:rFonts w:ascii="Arial" w:hAnsi="Arial" w:cs="Arial"/>
          <w:sz w:val="20"/>
          <w:szCs w:val="20"/>
          <w:lang w:val="it-IT"/>
        </w:rPr>
        <w:t>“</w:t>
      </w:r>
      <w:r>
        <w:rPr>
          <w:rFonts w:ascii="Arial" w:hAnsi="Arial" w:cs="Arial"/>
          <w:sz w:val="20"/>
          <w:szCs w:val="20"/>
          <w:lang w:val="it-IT"/>
        </w:rPr>
        <w:t>Il nostro servizio</w:t>
      </w:r>
      <w:r w:rsidR="00580C88" w:rsidRPr="00580C88">
        <w:rPr>
          <w:rFonts w:ascii="Arial" w:hAnsi="Arial" w:cs="Arial"/>
          <w:sz w:val="20"/>
          <w:szCs w:val="20"/>
          <w:lang w:val="it-IT"/>
        </w:rPr>
        <w:t xml:space="preserve"> mostra che </w:t>
      </w:r>
      <w:r w:rsidR="00D91F90">
        <w:rPr>
          <w:rFonts w:ascii="Arial" w:hAnsi="Arial" w:cs="Arial"/>
          <w:sz w:val="20"/>
          <w:szCs w:val="20"/>
          <w:lang w:val="it-IT"/>
        </w:rPr>
        <w:t>bambine e</w:t>
      </w:r>
      <w:r w:rsidR="00580C88" w:rsidRPr="00580C88">
        <w:rPr>
          <w:rFonts w:ascii="Arial" w:hAnsi="Arial" w:cs="Arial"/>
          <w:sz w:val="20"/>
          <w:szCs w:val="20"/>
          <w:lang w:val="it-IT"/>
        </w:rPr>
        <w:t xml:space="preserve"> bambini, in queste situazioni, reagiscono spesso rit</w:t>
      </w:r>
      <w:r w:rsidR="00D91F90">
        <w:rPr>
          <w:rFonts w:ascii="Arial" w:hAnsi="Arial" w:cs="Arial"/>
          <w:sz w:val="20"/>
          <w:szCs w:val="20"/>
          <w:lang w:val="it-IT"/>
        </w:rPr>
        <w:t>raendosi</w:t>
      </w:r>
      <w:r w:rsidR="00580C88" w:rsidRPr="00580C88">
        <w:rPr>
          <w:rFonts w:ascii="Arial" w:hAnsi="Arial" w:cs="Arial"/>
          <w:sz w:val="20"/>
          <w:szCs w:val="20"/>
          <w:lang w:val="it-IT"/>
        </w:rPr>
        <w:t>,</w:t>
      </w:r>
      <w:r w:rsidR="00D91F90">
        <w:rPr>
          <w:rFonts w:ascii="Arial" w:hAnsi="Arial" w:cs="Arial"/>
          <w:sz w:val="20"/>
          <w:szCs w:val="20"/>
          <w:lang w:val="it-IT"/>
        </w:rPr>
        <w:t xml:space="preserve"> sviluppando</w:t>
      </w:r>
      <w:r w:rsidR="00580C88" w:rsidRPr="00580C88">
        <w:rPr>
          <w:rFonts w:ascii="Arial" w:hAnsi="Arial" w:cs="Arial"/>
          <w:sz w:val="20"/>
          <w:szCs w:val="20"/>
          <w:lang w:val="it-IT"/>
        </w:rPr>
        <w:t xml:space="preserve"> sensi di colpa, disturbi del sonno o mal di pancia. </w:t>
      </w:r>
      <w:r w:rsidR="00D91F90">
        <w:rPr>
          <w:rFonts w:ascii="Arial" w:hAnsi="Arial" w:cs="Arial"/>
          <w:sz w:val="20"/>
          <w:szCs w:val="20"/>
          <w:lang w:val="it-IT"/>
        </w:rPr>
        <w:t xml:space="preserve">È </w:t>
      </w:r>
      <w:r w:rsidR="00580C88" w:rsidRPr="00580C88">
        <w:rPr>
          <w:rFonts w:ascii="Arial" w:hAnsi="Arial" w:cs="Arial"/>
          <w:sz w:val="20"/>
          <w:szCs w:val="20"/>
          <w:lang w:val="it-IT"/>
        </w:rPr>
        <w:t xml:space="preserve">fondamentale che padri e madri imparino a separare chiaramente il piano di coppia da quello genitoriale”, aggiunge il consulente Erich </w:t>
      </w:r>
      <w:proofErr w:type="spellStart"/>
      <w:r w:rsidR="00580C88" w:rsidRPr="00580C88">
        <w:rPr>
          <w:rFonts w:ascii="Arial" w:hAnsi="Arial" w:cs="Arial"/>
          <w:sz w:val="20"/>
          <w:szCs w:val="20"/>
          <w:lang w:val="it-IT"/>
        </w:rPr>
        <w:t>Daum</w:t>
      </w:r>
      <w:proofErr w:type="spellEnd"/>
      <w:r w:rsidR="00580C88" w:rsidRPr="00580C88">
        <w:rPr>
          <w:rFonts w:ascii="Arial" w:hAnsi="Arial" w:cs="Arial"/>
          <w:sz w:val="20"/>
          <w:szCs w:val="20"/>
          <w:lang w:val="it-IT"/>
        </w:rPr>
        <w:t>.</w:t>
      </w:r>
    </w:p>
    <w:p w:rsidR="00580C88" w:rsidRDefault="007A08F9" w:rsidP="00580C88">
      <w:pPr>
        <w:spacing w:before="100" w:beforeAutospacing="1" w:after="100" w:afterAutospacing="1"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>Allo stesso tempo, l</w:t>
      </w:r>
      <w:r w:rsidR="00580C88" w:rsidRPr="00580C88">
        <w:rPr>
          <w:rFonts w:ascii="Arial" w:hAnsi="Arial" w:cs="Arial"/>
          <w:sz w:val="20"/>
          <w:szCs w:val="20"/>
          <w:lang w:val="it-IT"/>
        </w:rPr>
        <w:t xml:space="preserve">a separazione può aprire nuove opportunità </w:t>
      </w:r>
      <w:r>
        <w:rPr>
          <w:rFonts w:ascii="Arial" w:hAnsi="Arial" w:cs="Arial"/>
          <w:sz w:val="20"/>
          <w:szCs w:val="20"/>
          <w:lang w:val="it-IT"/>
        </w:rPr>
        <w:t>nell</w:t>
      </w:r>
      <w:r w:rsidR="00580C88" w:rsidRPr="00580C88">
        <w:rPr>
          <w:rFonts w:ascii="Arial" w:hAnsi="Arial" w:cs="Arial"/>
          <w:sz w:val="20"/>
          <w:szCs w:val="20"/>
          <w:lang w:val="it-IT"/>
        </w:rPr>
        <w:t>a relazione padre</w:t>
      </w:r>
      <w:r w:rsidR="00580C88" w:rsidRPr="00580C88">
        <w:rPr>
          <w:rFonts w:ascii="Cambria Math" w:hAnsi="Cambria Math" w:cs="Cambria Math"/>
          <w:sz w:val="20"/>
          <w:szCs w:val="20"/>
          <w:lang w:val="it-IT"/>
        </w:rPr>
        <w:t>‑</w:t>
      </w:r>
      <w:r w:rsidR="00580C88" w:rsidRPr="00580C88">
        <w:rPr>
          <w:rFonts w:ascii="Arial" w:hAnsi="Arial" w:cs="Arial"/>
          <w:sz w:val="20"/>
          <w:szCs w:val="20"/>
          <w:lang w:val="it-IT"/>
        </w:rPr>
        <w:t>figlio.</w:t>
      </w:r>
      <w:r w:rsidR="00580C88">
        <w:rPr>
          <w:rFonts w:ascii="Arial" w:hAnsi="Arial" w:cs="Arial"/>
          <w:sz w:val="20"/>
          <w:szCs w:val="20"/>
          <w:lang w:val="it-IT"/>
        </w:rPr>
        <w:t xml:space="preserve"> </w:t>
      </w:r>
      <w:r w:rsidR="00580C88" w:rsidRPr="00580C88">
        <w:rPr>
          <w:rFonts w:ascii="Arial" w:hAnsi="Arial" w:cs="Arial"/>
          <w:sz w:val="20"/>
          <w:szCs w:val="20"/>
          <w:lang w:val="it-IT"/>
        </w:rPr>
        <w:t>“Molti padri raccontano di vivere il tempo insieme in modo più intenso e consapevole rispetto a prima. Si assumono responsabilità in autonomia, organizzano la quotidianità e sperimentano una</w:t>
      </w:r>
      <w:r>
        <w:rPr>
          <w:rFonts w:ascii="Arial" w:hAnsi="Arial" w:cs="Arial"/>
          <w:sz w:val="20"/>
          <w:szCs w:val="20"/>
          <w:lang w:val="it-IT"/>
        </w:rPr>
        <w:t xml:space="preserve"> maggiore</w:t>
      </w:r>
      <w:r w:rsidR="00580C88" w:rsidRPr="00580C88">
        <w:rPr>
          <w:rFonts w:ascii="Arial" w:hAnsi="Arial" w:cs="Arial"/>
          <w:sz w:val="20"/>
          <w:szCs w:val="20"/>
          <w:lang w:val="it-IT"/>
        </w:rPr>
        <w:t xml:space="preserve"> vicinanza”, afferma Osthoff.</w:t>
      </w:r>
      <w:r>
        <w:rPr>
          <w:rFonts w:ascii="Arial" w:hAnsi="Arial" w:cs="Arial"/>
          <w:sz w:val="20"/>
          <w:szCs w:val="20"/>
          <w:lang w:val="it-IT"/>
        </w:rPr>
        <w:t xml:space="preserve"> </w:t>
      </w:r>
      <w:r w:rsidR="00580C88" w:rsidRPr="00580C88">
        <w:rPr>
          <w:rFonts w:ascii="Arial" w:hAnsi="Arial" w:cs="Arial"/>
          <w:sz w:val="20"/>
          <w:szCs w:val="20"/>
          <w:lang w:val="it-IT"/>
        </w:rPr>
        <w:t xml:space="preserve">“La nostra consulenza sostiene i padri nell’orientarsi nel loro nuovo ruolo e nel mantenere il benessere dei figli come punto di riferimento. I padri traggono particolare beneficio da </w:t>
      </w:r>
      <w:r>
        <w:rPr>
          <w:rFonts w:ascii="Arial" w:hAnsi="Arial" w:cs="Arial"/>
          <w:sz w:val="20"/>
          <w:szCs w:val="20"/>
          <w:lang w:val="it-IT"/>
        </w:rPr>
        <w:t xml:space="preserve">una </w:t>
      </w:r>
      <w:r w:rsidRPr="00580C88">
        <w:rPr>
          <w:rFonts w:ascii="Arial" w:hAnsi="Arial" w:cs="Arial"/>
          <w:sz w:val="20"/>
          <w:szCs w:val="20"/>
          <w:lang w:val="it-IT"/>
        </w:rPr>
        <w:t>chiar</w:t>
      </w:r>
      <w:r>
        <w:rPr>
          <w:rFonts w:ascii="Arial" w:hAnsi="Arial" w:cs="Arial"/>
          <w:sz w:val="20"/>
          <w:szCs w:val="20"/>
          <w:lang w:val="it-IT"/>
        </w:rPr>
        <w:t>a suddivisione dei</w:t>
      </w:r>
      <w:r w:rsidRPr="00580C88">
        <w:rPr>
          <w:rFonts w:ascii="Arial" w:hAnsi="Arial" w:cs="Arial"/>
          <w:sz w:val="20"/>
          <w:szCs w:val="20"/>
          <w:lang w:val="it-IT"/>
        </w:rPr>
        <w:t xml:space="preserve"> </w:t>
      </w:r>
      <w:r w:rsidR="00580C88" w:rsidRPr="00580C88">
        <w:rPr>
          <w:rFonts w:ascii="Arial" w:hAnsi="Arial" w:cs="Arial"/>
          <w:sz w:val="20"/>
          <w:szCs w:val="20"/>
          <w:lang w:val="it-IT"/>
        </w:rPr>
        <w:t>tempi di visita, da una rete di supporto solida e da luoghi in cui possano davvero sentirsi a casa con i propri figli”</w:t>
      </w:r>
      <w:r>
        <w:rPr>
          <w:rFonts w:ascii="Arial" w:hAnsi="Arial" w:cs="Arial"/>
          <w:sz w:val="20"/>
          <w:szCs w:val="20"/>
          <w:lang w:val="it-IT"/>
        </w:rPr>
        <w:t>.</w:t>
      </w:r>
    </w:p>
    <w:p w:rsidR="00580C88" w:rsidRDefault="007A08F9" w:rsidP="004F5A55">
      <w:pPr>
        <w:spacing w:before="100" w:beforeAutospacing="1" w:after="100" w:afterAutospacing="1"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>Per accompagnare adeguatamente bambine e</w:t>
      </w:r>
      <w:r w:rsidR="00580C88" w:rsidRPr="00580C88">
        <w:rPr>
          <w:rFonts w:ascii="Arial" w:hAnsi="Arial" w:cs="Arial"/>
          <w:sz w:val="20"/>
          <w:szCs w:val="20"/>
          <w:lang w:val="it-IT"/>
        </w:rPr>
        <w:t xml:space="preserve"> bambini in questa nuova situazione familiare</w:t>
      </w:r>
      <w:r>
        <w:rPr>
          <w:rFonts w:ascii="Arial" w:hAnsi="Arial" w:cs="Arial"/>
          <w:sz w:val="20"/>
          <w:szCs w:val="20"/>
          <w:lang w:val="it-IT"/>
        </w:rPr>
        <w:t xml:space="preserve">, è fondamentale poter contare su </w:t>
      </w:r>
      <w:r w:rsidRPr="00580C88">
        <w:rPr>
          <w:rFonts w:ascii="Arial" w:hAnsi="Arial" w:cs="Arial"/>
          <w:sz w:val="20"/>
          <w:szCs w:val="20"/>
          <w:lang w:val="it-IT"/>
        </w:rPr>
        <w:t>strutture affidabili</w:t>
      </w:r>
      <w:r>
        <w:rPr>
          <w:rFonts w:ascii="Arial" w:hAnsi="Arial" w:cs="Arial"/>
          <w:sz w:val="20"/>
          <w:szCs w:val="20"/>
          <w:lang w:val="it-IT"/>
        </w:rPr>
        <w:t>,</w:t>
      </w:r>
      <w:r w:rsidR="00580C88" w:rsidRPr="00580C88">
        <w:rPr>
          <w:rFonts w:ascii="Arial" w:hAnsi="Arial" w:cs="Arial"/>
          <w:sz w:val="20"/>
          <w:szCs w:val="20"/>
          <w:lang w:val="it-IT"/>
        </w:rPr>
        <w:t xml:space="preserve"> tempi di visita regolari e prevedibili, una comunicazione rispettosa tra i genitori e la disponibilità a non scaricare i conflitti sui figli</w:t>
      </w:r>
      <w:r w:rsidR="00D54450">
        <w:rPr>
          <w:rFonts w:ascii="Arial" w:hAnsi="Arial" w:cs="Arial"/>
          <w:sz w:val="20"/>
          <w:szCs w:val="20"/>
          <w:lang w:val="it-IT"/>
        </w:rPr>
        <w:t>. Q</w:t>
      </w:r>
      <w:r w:rsidR="00580C88" w:rsidRPr="00580C88">
        <w:rPr>
          <w:rFonts w:ascii="Arial" w:hAnsi="Arial" w:cs="Arial"/>
          <w:sz w:val="20"/>
          <w:szCs w:val="20"/>
          <w:lang w:val="it-IT"/>
        </w:rPr>
        <w:t>uando il padre r</w:t>
      </w:r>
      <w:r w:rsidR="00D54450">
        <w:rPr>
          <w:rFonts w:ascii="Arial" w:hAnsi="Arial" w:cs="Arial"/>
          <w:sz w:val="20"/>
          <w:szCs w:val="20"/>
          <w:lang w:val="it-IT"/>
        </w:rPr>
        <w:t>esta</w:t>
      </w:r>
      <w:r w:rsidR="00580C88" w:rsidRPr="00580C88">
        <w:rPr>
          <w:rFonts w:ascii="Arial" w:hAnsi="Arial" w:cs="Arial"/>
          <w:sz w:val="20"/>
          <w:szCs w:val="20"/>
          <w:lang w:val="it-IT"/>
        </w:rPr>
        <w:t xml:space="preserve"> presente, affidabile ed emotivamente disponibile, e quando il tempo trascorso insieme </w:t>
      </w:r>
      <w:r w:rsidR="00D54450" w:rsidRPr="00580C88">
        <w:rPr>
          <w:rFonts w:ascii="Arial" w:hAnsi="Arial" w:cs="Arial"/>
          <w:sz w:val="20"/>
          <w:szCs w:val="20"/>
          <w:lang w:val="it-IT"/>
        </w:rPr>
        <w:t xml:space="preserve">permette una relazione autentica </w:t>
      </w:r>
      <w:r w:rsidR="00580C88" w:rsidRPr="00580C88">
        <w:rPr>
          <w:rFonts w:ascii="Arial" w:hAnsi="Arial" w:cs="Arial"/>
          <w:sz w:val="20"/>
          <w:szCs w:val="20"/>
          <w:lang w:val="it-IT"/>
        </w:rPr>
        <w:t>non limita</w:t>
      </w:r>
      <w:r w:rsidR="00D54450">
        <w:rPr>
          <w:rFonts w:ascii="Arial" w:hAnsi="Arial" w:cs="Arial"/>
          <w:sz w:val="20"/>
          <w:szCs w:val="20"/>
          <w:lang w:val="it-IT"/>
        </w:rPr>
        <w:t>ndosi solo al tempo libero, stanno meglio anche bambine e</w:t>
      </w:r>
      <w:r w:rsidR="00D54450" w:rsidRPr="00580C88">
        <w:rPr>
          <w:rFonts w:ascii="Arial" w:hAnsi="Arial" w:cs="Arial"/>
          <w:sz w:val="20"/>
          <w:szCs w:val="20"/>
          <w:lang w:val="it-IT"/>
        </w:rPr>
        <w:t xml:space="preserve"> bambini</w:t>
      </w:r>
      <w:r w:rsidR="00580C88" w:rsidRPr="00580C88">
        <w:rPr>
          <w:rFonts w:ascii="Arial" w:hAnsi="Arial" w:cs="Arial"/>
          <w:sz w:val="20"/>
          <w:szCs w:val="20"/>
          <w:lang w:val="it-IT"/>
        </w:rPr>
        <w:t>.</w:t>
      </w:r>
    </w:p>
    <w:p w:rsidR="00580C88" w:rsidRDefault="00D54450" w:rsidP="004F5A55">
      <w:pPr>
        <w:spacing w:before="100" w:beforeAutospacing="1" w:after="100" w:afterAutospacing="1"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>Nella giornata</w:t>
      </w:r>
      <w:r w:rsidR="00580C88" w:rsidRPr="00580C88">
        <w:rPr>
          <w:rFonts w:ascii="Arial" w:hAnsi="Arial" w:cs="Arial"/>
          <w:sz w:val="20"/>
          <w:szCs w:val="20"/>
          <w:lang w:val="it-IT"/>
        </w:rPr>
        <w:t xml:space="preserve"> del </w:t>
      </w:r>
      <w:r>
        <w:rPr>
          <w:rFonts w:ascii="Arial" w:hAnsi="Arial" w:cs="Arial"/>
          <w:sz w:val="20"/>
          <w:szCs w:val="20"/>
          <w:lang w:val="it-IT"/>
        </w:rPr>
        <w:t xml:space="preserve">papà, </w:t>
      </w:r>
      <w:r w:rsidR="00580C88" w:rsidRPr="00580C88">
        <w:rPr>
          <w:rFonts w:ascii="Arial" w:hAnsi="Arial" w:cs="Arial"/>
          <w:sz w:val="20"/>
          <w:szCs w:val="20"/>
          <w:lang w:val="it-IT"/>
        </w:rPr>
        <w:t>Caritas ricorda i</w:t>
      </w:r>
      <w:r>
        <w:rPr>
          <w:rFonts w:ascii="Arial" w:hAnsi="Arial" w:cs="Arial"/>
          <w:sz w:val="20"/>
          <w:szCs w:val="20"/>
          <w:lang w:val="it-IT"/>
        </w:rPr>
        <w:t xml:space="preserve">l </w:t>
      </w:r>
      <w:r w:rsidRPr="00580C88">
        <w:rPr>
          <w:rFonts w:ascii="Arial" w:hAnsi="Arial" w:cs="Arial"/>
          <w:sz w:val="20"/>
          <w:szCs w:val="20"/>
          <w:lang w:val="it-IT"/>
        </w:rPr>
        <w:t>prezioso</w:t>
      </w:r>
      <w:r>
        <w:rPr>
          <w:rFonts w:ascii="Arial" w:hAnsi="Arial" w:cs="Arial"/>
          <w:sz w:val="20"/>
          <w:szCs w:val="20"/>
          <w:lang w:val="it-IT"/>
        </w:rPr>
        <w:t xml:space="preserve"> contributo</w:t>
      </w:r>
      <w:r w:rsidR="00580C88" w:rsidRPr="00580C88">
        <w:rPr>
          <w:rFonts w:ascii="Arial" w:hAnsi="Arial" w:cs="Arial"/>
          <w:sz w:val="20"/>
          <w:szCs w:val="20"/>
          <w:lang w:val="it-IT"/>
        </w:rPr>
        <w:t xml:space="preserve"> </w:t>
      </w:r>
      <w:r>
        <w:rPr>
          <w:rFonts w:ascii="Arial" w:hAnsi="Arial" w:cs="Arial"/>
          <w:sz w:val="20"/>
          <w:szCs w:val="20"/>
          <w:lang w:val="it-IT"/>
        </w:rPr>
        <w:t xml:space="preserve">che i </w:t>
      </w:r>
      <w:r w:rsidR="00580C88" w:rsidRPr="00580C88">
        <w:rPr>
          <w:rFonts w:ascii="Arial" w:hAnsi="Arial" w:cs="Arial"/>
          <w:sz w:val="20"/>
          <w:szCs w:val="20"/>
          <w:lang w:val="it-IT"/>
        </w:rPr>
        <w:t>padri</w:t>
      </w:r>
      <w:r>
        <w:rPr>
          <w:rFonts w:ascii="Arial" w:hAnsi="Arial" w:cs="Arial"/>
          <w:sz w:val="20"/>
          <w:szCs w:val="20"/>
          <w:lang w:val="it-IT"/>
        </w:rPr>
        <w:t xml:space="preserve"> separati</w:t>
      </w:r>
      <w:r w:rsidR="00580C88" w:rsidRPr="00580C88">
        <w:rPr>
          <w:rFonts w:ascii="Arial" w:hAnsi="Arial" w:cs="Arial"/>
          <w:sz w:val="20"/>
          <w:szCs w:val="20"/>
          <w:lang w:val="it-IT"/>
        </w:rPr>
        <w:t xml:space="preserve"> </w:t>
      </w:r>
      <w:r>
        <w:rPr>
          <w:rFonts w:ascii="Arial" w:hAnsi="Arial" w:cs="Arial"/>
          <w:sz w:val="20"/>
          <w:szCs w:val="20"/>
          <w:lang w:val="it-IT"/>
        </w:rPr>
        <w:t>possono dare</w:t>
      </w:r>
      <w:r w:rsidR="00580C88" w:rsidRPr="00580C88">
        <w:rPr>
          <w:rFonts w:ascii="Arial" w:hAnsi="Arial" w:cs="Arial"/>
          <w:sz w:val="20"/>
          <w:szCs w:val="20"/>
          <w:lang w:val="it-IT"/>
        </w:rPr>
        <w:t xml:space="preserve"> al benessere dei figli</w:t>
      </w:r>
      <w:r>
        <w:rPr>
          <w:rFonts w:ascii="Arial" w:hAnsi="Arial" w:cs="Arial"/>
          <w:sz w:val="20"/>
          <w:szCs w:val="20"/>
          <w:lang w:val="it-IT"/>
        </w:rPr>
        <w:t>, riconoscendo</w:t>
      </w:r>
      <w:r w:rsidR="00580C88" w:rsidRPr="00580C88">
        <w:rPr>
          <w:rFonts w:ascii="Arial" w:hAnsi="Arial" w:cs="Arial"/>
          <w:sz w:val="20"/>
          <w:szCs w:val="20"/>
          <w:lang w:val="it-IT"/>
        </w:rPr>
        <w:t xml:space="preserve"> allo stesso tempo </w:t>
      </w:r>
      <w:r>
        <w:rPr>
          <w:rFonts w:ascii="Arial" w:hAnsi="Arial" w:cs="Arial"/>
          <w:sz w:val="20"/>
          <w:szCs w:val="20"/>
          <w:lang w:val="it-IT"/>
        </w:rPr>
        <w:t xml:space="preserve">il </w:t>
      </w:r>
      <w:r w:rsidR="00580C88" w:rsidRPr="00580C88">
        <w:rPr>
          <w:rFonts w:ascii="Arial" w:hAnsi="Arial" w:cs="Arial"/>
          <w:sz w:val="20"/>
          <w:szCs w:val="20"/>
          <w:lang w:val="it-IT"/>
        </w:rPr>
        <w:t xml:space="preserve">diritto </w:t>
      </w:r>
      <w:r>
        <w:rPr>
          <w:rFonts w:ascii="Arial" w:hAnsi="Arial" w:cs="Arial"/>
          <w:sz w:val="20"/>
          <w:szCs w:val="20"/>
          <w:lang w:val="it-IT"/>
        </w:rPr>
        <w:t>di ricevere sostegno. Il s</w:t>
      </w:r>
      <w:r w:rsidR="00580C88" w:rsidRPr="00580C88">
        <w:rPr>
          <w:rFonts w:ascii="Arial" w:hAnsi="Arial" w:cs="Arial"/>
          <w:sz w:val="20"/>
          <w:szCs w:val="20"/>
          <w:lang w:val="it-IT"/>
        </w:rPr>
        <w:t xml:space="preserve">ervizio di </w:t>
      </w:r>
      <w:r>
        <w:rPr>
          <w:rFonts w:ascii="Arial" w:hAnsi="Arial" w:cs="Arial"/>
          <w:sz w:val="20"/>
          <w:szCs w:val="20"/>
          <w:lang w:val="it-IT"/>
        </w:rPr>
        <w:t>C</w:t>
      </w:r>
      <w:r w:rsidR="00580C88" w:rsidRPr="00580C88">
        <w:rPr>
          <w:rFonts w:ascii="Arial" w:hAnsi="Arial" w:cs="Arial"/>
          <w:sz w:val="20"/>
          <w:szCs w:val="20"/>
          <w:lang w:val="it-IT"/>
        </w:rPr>
        <w:t xml:space="preserve">onsulenza per uomini è a disposizione </w:t>
      </w:r>
      <w:r>
        <w:rPr>
          <w:rFonts w:ascii="Arial" w:hAnsi="Arial" w:cs="Arial"/>
          <w:sz w:val="20"/>
          <w:szCs w:val="20"/>
          <w:lang w:val="it-IT"/>
        </w:rPr>
        <w:t xml:space="preserve">proprio </w:t>
      </w:r>
      <w:r w:rsidR="00580C88" w:rsidRPr="00580C88">
        <w:rPr>
          <w:rFonts w:ascii="Arial" w:hAnsi="Arial" w:cs="Arial"/>
          <w:sz w:val="20"/>
          <w:szCs w:val="20"/>
          <w:lang w:val="it-IT"/>
        </w:rPr>
        <w:t xml:space="preserve">dei padri </w:t>
      </w:r>
      <w:r>
        <w:rPr>
          <w:rFonts w:ascii="Arial" w:hAnsi="Arial" w:cs="Arial"/>
          <w:sz w:val="20"/>
          <w:szCs w:val="20"/>
          <w:lang w:val="it-IT"/>
        </w:rPr>
        <w:t xml:space="preserve">in cerca di </w:t>
      </w:r>
      <w:r w:rsidRPr="00580C88">
        <w:rPr>
          <w:rFonts w:ascii="Arial" w:hAnsi="Arial" w:cs="Arial"/>
          <w:sz w:val="20"/>
          <w:szCs w:val="20"/>
          <w:lang w:val="it-IT"/>
        </w:rPr>
        <w:t>orientamento e accompagnamento</w:t>
      </w:r>
      <w:r>
        <w:rPr>
          <w:rFonts w:ascii="Arial" w:hAnsi="Arial" w:cs="Arial"/>
          <w:sz w:val="20"/>
          <w:szCs w:val="20"/>
          <w:lang w:val="it-IT"/>
        </w:rPr>
        <w:t>, dopo l</w:t>
      </w:r>
      <w:r w:rsidR="00580C88" w:rsidRPr="00580C88">
        <w:rPr>
          <w:rFonts w:ascii="Arial" w:hAnsi="Arial" w:cs="Arial"/>
          <w:sz w:val="20"/>
          <w:szCs w:val="20"/>
          <w:lang w:val="it-IT"/>
        </w:rPr>
        <w:t>a separazione.</w:t>
      </w:r>
    </w:p>
    <w:p w:rsidR="004F5A55" w:rsidRPr="00580C88" w:rsidRDefault="00580C88" w:rsidP="00ED3332">
      <w:pPr>
        <w:spacing w:before="100" w:beforeAutospacing="1" w:after="100" w:afterAutospacing="1"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b/>
          <w:bCs/>
          <w:sz w:val="20"/>
          <w:szCs w:val="20"/>
          <w:lang w:val="it-IT"/>
        </w:rPr>
        <w:t>Contatti per maggiori informazioni</w:t>
      </w:r>
      <w:r w:rsidR="00C84C67" w:rsidRPr="00580C88">
        <w:rPr>
          <w:rFonts w:ascii="Arial" w:hAnsi="Arial" w:cs="Arial"/>
          <w:sz w:val="20"/>
          <w:szCs w:val="20"/>
          <w:lang w:val="it-IT"/>
        </w:rPr>
        <w:br/>
      </w:r>
      <w:r w:rsidRPr="00580C88">
        <w:rPr>
          <w:rFonts w:ascii="Arial" w:hAnsi="Arial" w:cs="Arial"/>
          <w:sz w:val="20"/>
          <w:szCs w:val="20"/>
          <w:lang w:val="it-IT"/>
        </w:rPr>
        <w:t>Caritas</w:t>
      </w:r>
      <w:r>
        <w:rPr>
          <w:rFonts w:ascii="Arial" w:hAnsi="Arial" w:cs="Arial"/>
          <w:sz w:val="20"/>
          <w:szCs w:val="20"/>
          <w:lang w:val="it-IT"/>
        </w:rPr>
        <w:t xml:space="preserve"> Consulenza per uomini</w:t>
      </w:r>
      <w:r w:rsidR="00C84C67" w:rsidRPr="00580C88">
        <w:rPr>
          <w:rFonts w:ascii="Arial" w:hAnsi="Arial" w:cs="Arial"/>
          <w:sz w:val="20"/>
          <w:szCs w:val="20"/>
          <w:lang w:val="it-IT"/>
        </w:rPr>
        <w:br/>
      </w:r>
      <w:r>
        <w:rPr>
          <w:rFonts w:ascii="Arial" w:hAnsi="Arial" w:cs="Arial"/>
          <w:sz w:val="20"/>
          <w:szCs w:val="20"/>
          <w:lang w:val="it-IT"/>
        </w:rPr>
        <w:t>via Portici</w:t>
      </w:r>
      <w:r w:rsidR="004F5A55" w:rsidRPr="00580C88">
        <w:rPr>
          <w:rFonts w:ascii="Arial" w:hAnsi="Arial" w:cs="Arial"/>
          <w:sz w:val="20"/>
          <w:szCs w:val="20"/>
          <w:lang w:val="it-IT"/>
        </w:rPr>
        <w:t xml:space="preserve"> 9 o</w:t>
      </w:r>
      <w:r>
        <w:rPr>
          <w:rFonts w:ascii="Arial" w:hAnsi="Arial" w:cs="Arial"/>
          <w:sz w:val="20"/>
          <w:szCs w:val="20"/>
          <w:lang w:val="it-IT"/>
        </w:rPr>
        <w:t>ppure piazza</w:t>
      </w:r>
      <w:r w:rsidR="004F5A55" w:rsidRPr="00580C88">
        <w:rPr>
          <w:rFonts w:ascii="Arial" w:hAnsi="Arial" w:cs="Arial"/>
          <w:sz w:val="20"/>
          <w:szCs w:val="20"/>
          <w:lang w:val="it-IT"/>
        </w:rPr>
        <w:t xml:space="preserve"> </w:t>
      </w:r>
      <w:proofErr w:type="spellStart"/>
      <w:r w:rsidR="004F5A55" w:rsidRPr="00580C88">
        <w:rPr>
          <w:rFonts w:ascii="Arial" w:hAnsi="Arial" w:cs="Arial"/>
          <w:sz w:val="20"/>
          <w:szCs w:val="20"/>
          <w:lang w:val="it-IT"/>
        </w:rPr>
        <w:t>Gumer</w:t>
      </w:r>
      <w:proofErr w:type="spellEnd"/>
      <w:r w:rsidR="004F5A55" w:rsidRPr="00580C88">
        <w:rPr>
          <w:rFonts w:ascii="Arial" w:hAnsi="Arial" w:cs="Arial"/>
          <w:sz w:val="20"/>
          <w:szCs w:val="20"/>
          <w:lang w:val="it-IT"/>
        </w:rPr>
        <w:t xml:space="preserve"> 6,</w:t>
      </w:r>
      <w:r>
        <w:rPr>
          <w:rFonts w:ascii="Arial" w:hAnsi="Arial" w:cs="Arial"/>
          <w:sz w:val="20"/>
          <w:szCs w:val="20"/>
          <w:lang w:val="it-IT"/>
        </w:rPr>
        <w:t xml:space="preserve"> Bolzano,</w:t>
      </w:r>
      <w:r w:rsidR="004F5A55" w:rsidRPr="00580C88">
        <w:rPr>
          <w:rFonts w:ascii="Arial" w:hAnsi="Arial" w:cs="Arial"/>
          <w:sz w:val="20"/>
          <w:szCs w:val="20"/>
          <w:lang w:val="it-IT"/>
        </w:rPr>
        <w:t xml:space="preserve"> </w:t>
      </w:r>
      <w:r>
        <w:rPr>
          <w:rFonts w:ascii="Arial" w:hAnsi="Arial" w:cs="Arial"/>
          <w:sz w:val="20"/>
          <w:szCs w:val="20"/>
          <w:lang w:val="it-IT"/>
        </w:rPr>
        <w:t>t</w:t>
      </w:r>
      <w:r w:rsidR="004F5A55" w:rsidRPr="00580C88">
        <w:rPr>
          <w:rFonts w:ascii="Arial" w:hAnsi="Arial" w:cs="Arial"/>
          <w:sz w:val="20"/>
          <w:szCs w:val="20"/>
          <w:lang w:val="it-IT"/>
        </w:rPr>
        <w:t xml:space="preserve">el. 0471 324 649; E-Mail: </w:t>
      </w:r>
      <w:hyperlink r:id="rId7" w:history="1">
        <w:r w:rsidR="004F5A55" w:rsidRPr="00580C88">
          <w:rPr>
            <w:rStyle w:val="Hyperlink"/>
            <w:rFonts w:ascii="Arial" w:hAnsi="Arial" w:cs="Arial"/>
            <w:sz w:val="20"/>
            <w:szCs w:val="20"/>
            <w:lang w:val="it-IT"/>
          </w:rPr>
          <w:t>mb@caritas.bz.it</w:t>
        </w:r>
      </w:hyperlink>
    </w:p>
    <w:p w:rsidR="004F5A55" w:rsidRPr="00580C88" w:rsidRDefault="004F5A55" w:rsidP="00ED3332">
      <w:pPr>
        <w:spacing w:before="100" w:beforeAutospacing="1" w:after="100" w:afterAutospacing="1"/>
        <w:rPr>
          <w:rFonts w:ascii="Arial" w:hAnsi="Arial" w:cs="Arial"/>
          <w:sz w:val="20"/>
          <w:szCs w:val="20"/>
          <w:lang w:val="it-IT"/>
        </w:rPr>
      </w:pPr>
      <w:r w:rsidRPr="00580C88">
        <w:rPr>
          <w:rFonts w:ascii="Arial" w:hAnsi="Arial" w:cs="Arial"/>
          <w:sz w:val="20"/>
          <w:szCs w:val="20"/>
          <w:lang w:val="it-IT"/>
        </w:rPr>
        <w:t>Bo</w:t>
      </w:r>
      <w:r w:rsidR="00580C88">
        <w:rPr>
          <w:rFonts w:ascii="Arial" w:hAnsi="Arial" w:cs="Arial"/>
          <w:sz w:val="20"/>
          <w:szCs w:val="20"/>
          <w:lang w:val="it-IT"/>
        </w:rPr>
        <w:t>l</w:t>
      </w:r>
      <w:r w:rsidRPr="00580C88">
        <w:rPr>
          <w:rFonts w:ascii="Arial" w:hAnsi="Arial" w:cs="Arial"/>
          <w:sz w:val="20"/>
          <w:szCs w:val="20"/>
          <w:lang w:val="it-IT"/>
        </w:rPr>
        <w:t>z</w:t>
      </w:r>
      <w:r w:rsidR="00580C88">
        <w:rPr>
          <w:rFonts w:ascii="Arial" w:hAnsi="Arial" w:cs="Arial"/>
          <w:sz w:val="20"/>
          <w:szCs w:val="20"/>
          <w:lang w:val="it-IT"/>
        </w:rPr>
        <w:t>a</w:t>
      </w:r>
      <w:r w:rsidRPr="00580C88">
        <w:rPr>
          <w:rFonts w:ascii="Arial" w:hAnsi="Arial" w:cs="Arial"/>
          <w:sz w:val="20"/>
          <w:szCs w:val="20"/>
          <w:lang w:val="it-IT"/>
        </w:rPr>
        <w:t>n</w:t>
      </w:r>
      <w:r w:rsidR="00580C88">
        <w:rPr>
          <w:rFonts w:ascii="Arial" w:hAnsi="Arial" w:cs="Arial"/>
          <w:sz w:val="20"/>
          <w:szCs w:val="20"/>
          <w:lang w:val="it-IT"/>
        </w:rPr>
        <w:t>o</w:t>
      </w:r>
      <w:r w:rsidRPr="00580C88">
        <w:rPr>
          <w:rFonts w:ascii="Arial" w:hAnsi="Arial" w:cs="Arial"/>
          <w:sz w:val="20"/>
          <w:szCs w:val="20"/>
          <w:lang w:val="it-IT"/>
        </w:rPr>
        <w:t xml:space="preserve">, </w:t>
      </w:r>
      <w:r w:rsidR="006B7B53">
        <w:rPr>
          <w:rFonts w:ascii="Arial" w:hAnsi="Arial" w:cs="Arial"/>
          <w:sz w:val="20"/>
          <w:szCs w:val="20"/>
          <w:lang w:val="it-IT"/>
        </w:rPr>
        <w:t>17</w:t>
      </w:r>
      <w:bookmarkStart w:id="0" w:name="_GoBack"/>
      <w:bookmarkEnd w:id="0"/>
      <w:r w:rsidR="00580C88">
        <w:rPr>
          <w:rFonts w:ascii="Arial" w:hAnsi="Arial" w:cs="Arial"/>
          <w:sz w:val="20"/>
          <w:szCs w:val="20"/>
          <w:lang w:val="it-IT"/>
        </w:rPr>
        <w:t>/03/</w:t>
      </w:r>
      <w:r w:rsidRPr="00580C88">
        <w:rPr>
          <w:rFonts w:ascii="Arial" w:hAnsi="Arial" w:cs="Arial"/>
          <w:sz w:val="20"/>
          <w:szCs w:val="20"/>
          <w:lang w:val="it-IT"/>
        </w:rPr>
        <w:t>2026</w:t>
      </w:r>
    </w:p>
    <w:sectPr w:rsidR="004F5A55" w:rsidRPr="00580C88" w:rsidSect="00B26B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2186" w:bottom="1134" w:left="79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0EA4" w:rsidRDefault="00FB0EA4">
      <w:r>
        <w:separator/>
      </w:r>
    </w:p>
  </w:endnote>
  <w:endnote w:type="continuationSeparator" w:id="0">
    <w:p w:rsidR="00FB0EA4" w:rsidRDefault="00FB0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Hv BT">
    <w:panose1 w:val="020B0804020202020204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0EA4" w:rsidRDefault="00FB0EA4">
      <w:r>
        <w:separator/>
      </w:r>
    </w:p>
  </w:footnote>
  <w:footnote w:type="continuationSeparator" w:id="0">
    <w:p w:rsidR="00FB0EA4" w:rsidRDefault="00FB0E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0B0" w:rsidRDefault="00FB0EA4" w:rsidP="003260B0">
    <w:pPr>
      <w:pStyle w:val="Kopfzeile"/>
      <w:ind w:hanging="794"/>
    </w:pPr>
    <w:r>
      <w:rPr>
        <w:noProof/>
      </w:rPr>
      <w:drawing>
        <wp:inline distT="0" distB="0" distL="0" distR="0">
          <wp:extent cx="7639050" cy="1562100"/>
          <wp:effectExtent l="0" t="0" r="0" b="0"/>
          <wp:docPr id="1" name="Bild 1" descr="Caritas_Logo_lang_d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itas_Logo_lang_d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9050" cy="1562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5133D"/>
    <w:multiLevelType w:val="multilevel"/>
    <w:tmpl w:val="747AD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934367"/>
    <w:multiLevelType w:val="multilevel"/>
    <w:tmpl w:val="515A5388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6674"/>
        </w:tabs>
        <w:ind w:left="6674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C43100"/>
    <w:multiLevelType w:val="multilevel"/>
    <w:tmpl w:val="1C82F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F21B5E"/>
    <w:multiLevelType w:val="multilevel"/>
    <w:tmpl w:val="323A5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302F31"/>
    <w:multiLevelType w:val="multilevel"/>
    <w:tmpl w:val="73726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9D5833"/>
    <w:multiLevelType w:val="multilevel"/>
    <w:tmpl w:val="B7302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ED6316"/>
    <w:multiLevelType w:val="multilevel"/>
    <w:tmpl w:val="71C879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616632F"/>
    <w:multiLevelType w:val="multilevel"/>
    <w:tmpl w:val="AEB02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8733EF"/>
    <w:multiLevelType w:val="multilevel"/>
    <w:tmpl w:val="1F3EE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C20AD6"/>
    <w:multiLevelType w:val="multilevel"/>
    <w:tmpl w:val="464654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BD07D67"/>
    <w:multiLevelType w:val="multilevel"/>
    <w:tmpl w:val="48D0B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311790"/>
    <w:multiLevelType w:val="multilevel"/>
    <w:tmpl w:val="35021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796102"/>
    <w:multiLevelType w:val="multilevel"/>
    <w:tmpl w:val="A3C69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7F5A59"/>
    <w:multiLevelType w:val="multilevel"/>
    <w:tmpl w:val="B750F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9E554C"/>
    <w:multiLevelType w:val="multilevel"/>
    <w:tmpl w:val="254AE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8952ED"/>
    <w:multiLevelType w:val="multilevel"/>
    <w:tmpl w:val="164A6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501DC7"/>
    <w:multiLevelType w:val="multilevel"/>
    <w:tmpl w:val="1F14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1D2052"/>
    <w:multiLevelType w:val="multilevel"/>
    <w:tmpl w:val="61406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042ED5"/>
    <w:multiLevelType w:val="multilevel"/>
    <w:tmpl w:val="A69C3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5C65C26"/>
    <w:multiLevelType w:val="multilevel"/>
    <w:tmpl w:val="D1E27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0403DFA"/>
    <w:multiLevelType w:val="multilevel"/>
    <w:tmpl w:val="D1681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7866B4"/>
    <w:multiLevelType w:val="multilevel"/>
    <w:tmpl w:val="BF22F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0F069C1"/>
    <w:multiLevelType w:val="multilevel"/>
    <w:tmpl w:val="D570C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11D2887"/>
    <w:multiLevelType w:val="multilevel"/>
    <w:tmpl w:val="908CAF1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11D414F"/>
    <w:multiLevelType w:val="multilevel"/>
    <w:tmpl w:val="675EE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366691E"/>
    <w:multiLevelType w:val="hybridMultilevel"/>
    <w:tmpl w:val="441EC572"/>
    <w:lvl w:ilvl="0" w:tplc="0DFA9A7E">
      <w:start w:val="3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C12496"/>
    <w:multiLevelType w:val="multilevel"/>
    <w:tmpl w:val="8BA23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23"/>
  </w:num>
  <w:num w:numId="7">
    <w:abstractNumId w:val="9"/>
  </w:num>
  <w:num w:numId="8">
    <w:abstractNumId w:val="23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25"/>
  </w:num>
  <w:num w:numId="15">
    <w:abstractNumId w:val="13"/>
  </w:num>
  <w:num w:numId="16">
    <w:abstractNumId w:val="18"/>
  </w:num>
  <w:num w:numId="17">
    <w:abstractNumId w:val="14"/>
  </w:num>
  <w:num w:numId="18">
    <w:abstractNumId w:val="11"/>
  </w:num>
  <w:num w:numId="19">
    <w:abstractNumId w:val="20"/>
  </w:num>
  <w:num w:numId="20">
    <w:abstractNumId w:val="12"/>
  </w:num>
  <w:num w:numId="21">
    <w:abstractNumId w:val="8"/>
  </w:num>
  <w:num w:numId="22">
    <w:abstractNumId w:val="15"/>
  </w:num>
  <w:num w:numId="23">
    <w:abstractNumId w:val="2"/>
  </w:num>
  <w:num w:numId="24">
    <w:abstractNumId w:val="4"/>
  </w:num>
  <w:num w:numId="25">
    <w:abstractNumId w:val="24"/>
  </w:num>
  <w:num w:numId="26">
    <w:abstractNumId w:val="17"/>
  </w:num>
  <w:num w:numId="27">
    <w:abstractNumId w:val="26"/>
  </w:num>
  <w:num w:numId="28">
    <w:abstractNumId w:val="16"/>
  </w:num>
  <w:num w:numId="29">
    <w:abstractNumId w:val="19"/>
  </w:num>
  <w:num w:numId="30">
    <w:abstractNumId w:val="3"/>
  </w:num>
  <w:num w:numId="31">
    <w:abstractNumId w:val="22"/>
  </w:num>
  <w:num w:numId="32">
    <w:abstractNumId w:val="21"/>
  </w:num>
  <w:num w:numId="33">
    <w:abstractNumId w:val="5"/>
  </w:num>
  <w:num w:numId="34">
    <w:abstractNumId w:val="10"/>
  </w:num>
  <w:num w:numId="35">
    <w:abstractNumId w:val="7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EA4"/>
    <w:rsid w:val="000054D0"/>
    <w:rsid w:val="00052955"/>
    <w:rsid w:val="00082C48"/>
    <w:rsid w:val="00083D8D"/>
    <w:rsid w:val="000E3E8A"/>
    <w:rsid w:val="000F44FD"/>
    <w:rsid w:val="002B3D1B"/>
    <w:rsid w:val="002D1193"/>
    <w:rsid w:val="002F575E"/>
    <w:rsid w:val="003020C8"/>
    <w:rsid w:val="00316C8D"/>
    <w:rsid w:val="003260B0"/>
    <w:rsid w:val="00361FB0"/>
    <w:rsid w:val="00391F38"/>
    <w:rsid w:val="004E0BCB"/>
    <w:rsid w:val="004F5A55"/>
    <w:rsid w:val="00566FFD"/>
    <w:rsid w:val="00580C88"/>
    <w:rsid w:val="00584844"/>
    <w:rsid w:val="005F3767"/>
    <w:rsid w:val="00641F63"/>
    <w:rsid w:val="00676796"/>
    <w:rsid w:val="00691C53"/>
    <w:rsid w:val="006B7B53"/>
    <w:rsid w:val="007A08F9"/>
    <w:rsid w:val="007B0F4E"/>
    <w:rsid w:val="00801BD4"/>
    <w:rsid w:val="00801F6A"/>
    <w:rsid w:val="0081113C"/>
    <w:rsid w:val="00833E7C"/>
    <w:rsid w:val="008473A6"/>
    <w:rsid w:val="0088142C"/>
    <w:rsid w:val="00894043"/>
    <w:rsid w:val="008A05F3"/>
    <w:rsid w:val="009A7F66"/>
    <w:rsid w:val="009C39FC"/>
    <w:rsid w:val="009E0C58"/>
    <w:rsid w:val="00A04406"/>
    <w:rsid w:val="00AB72D8"/>
    <w:rsid w:val="00AE260A"/>
    <w:rsid w:val="00B26B5D"/>
    <w:rsid w:val="00B379D4"/>
    <w:rsid w:val="00B51FD3"/>
    <w:rsid w:val="00B60934"/>
    <w:rsid w:val="00BF6A2A"/>
    <w:rsid w:val="00C84C67"/>
    <w:rsid w:val="00CC7376"/>
    <w:rsid w:val="00D51145"/>
    <w:rsid w:val="00D54450"/>
    <w:rsid w:val="00D8162F"/>
    <w:rsid w:val="00D91F90"/>
    <w:rsid w:val="00DC3614"/>
    <w:rsid w:val="00E41F5E"/>
    <w:rsid w:val="00E94C79"/>
    <w:rsid w:val="00ED3332"/>
    <w:rsid w:val="00EE4EAD"/>
    <w:rsid w:val="00EF7A22"/>
    <w:rsid w:val="00F57EC4"/>
    <w:rsid w:val="00FB0EA4"/>
    <w:rsid w:val="00FB28EF"/>
    <w:rsid w:val="00FB4116"/>
    <w:rsid w:val="00FE0AB8"/>
    <w:rsid w:val="00FE4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66553D7C"/>
  <w15:docId w15:val="{CC91BD15-B17E-41A3-B521-B0BFCA13B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Swis721 Lt BT" w:hAnsi="Swis721 Lt BT"/>
      <w:sz w:val="22"/>
      <w:szCs w:val="24"/>
    </w:rPr>
  </w:style>
  <w:style w:type="paragraph" w:styleId="berschrift1">
    <w:name w:val="heading 1"/>
    <w:basedOn w:val="Standard"/>
    <w:next w:val="Standard"/>
    <w:qFormat/>
    <w:pPr>
      <w:keepNext/>
      <w:numPr>
        <w:numId w:val="13"/>
      </w:numPr>
      <w:spacing w:before="440" w:after="440"/>
      <w:outlineLvl w:val="0"/>
    </w:pPr>
    <w:rPr>
      <w:rFonts w:ascii="Swis721 Hv BT" w:hAnsi="Swis721 Hv BT" w:cs="Arial"/>
      <w:bCs/>
      <w:kern w:val="32"/>
      <w:sz w:val="30"/>
      <w:szCs w:val="32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3"/>
      </w:numPr>
      <w:spacing w:before="220" w:after="220"/>
      <w:outlineLvl w:val="1"/>
    </w:pPr>
    <w:rPr>
      <w:rFonts w:ascii="Swis721 Hv BT" w:hAnsi="Swis721 Hv BT" w:cs="Arial"/>
      <w:bCs/>
      <w:iCs/>
      <w:sz w:val="26"/>
      <w:szCs w:val="28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3"/>
      </w:numPr>
      <w:spacing w:before="220" w:after="220"/>
      <w:outlineLvl w:val="2"/>
    </w:pPr>
    <w:rPr>
      <w:rFonts w:ascii="Swis721 Hv BT" w:hAnsi="Swis721 Hv BT" w:cs="Arial"/>
      <w:bCs/>
      <w:szCs w:val="26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3"/>
      </w:numPr>
      <w:spacing w:before="220" w:after="220"/>
      <w:outlineLvl w:val="3"/>
    </w:pPr>
    <w:rPr>
      <w:rFonts w:ascii="Swis721 Hv BT" w:hAnsi="Swis721 Hv BT"/>
      <w:bCs/>
      <w:i/>
      <w:szCs w:val="28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3"/>
      </w:numPr>
      <w:tabs>
        <w:tab w:val="left" w:pos="1260"/>
      </w:tabs>
      <w:outlineLvl w:val="4"/>
    </w:pPr>
    <w:rPr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3"/>
      </w:numPr>
      <w:spacing w:before="220"/>
      <w:outlineLvl w:val="5"/>
    </w:pPr>
    <w:rPr>
      <w:bCs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1">
    <w:name w:val="Formatvorlage1"/>
    <w:basedOn w:val="berschrift5"/>
    <w:autoRedefine/>
    <w:pPr>
      <w:numPr>
        <w:ilvl w:val="0"/>
        <w:numId w:val="0"/>
      </w:numPr>
      <w:spacing w:before="220" w:after="220"/>
    </w:pPr>
    <w:rPr>
      <w:rFonts w:ascii="Swis721 Hv BT" w:hAnsi="Swis721 Hv BT"/>
      <w:b/>
      <w:i w:val="0"/>
      <w:sz w:val="22"/>
    </w:rPr>
  </w:style>
  <w:style w:type="paragraph" w:customStyle="1" w:styleId="Standard1">
    <w:name w:val="Standard1"/>
    <w:basedOn w:val="Standard"/>
    <w:autoRedefine/>
  </w:style>
  <w:style w:type="paragraph" w:styleId="Kopfzeile">
    <w:name w:val="header"/>
    <w:basedOn w:val="Standard"/>
    <w:rsid w:val="003260B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260B0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3260B0"/>
  </w:style>
  <w:style w:type="paragraph" w:styleId="Listenabsatz">
    <w:name w:val="List Paragraph"/>
    <w:basedOn w:val="Standard"/>
    <w:uiPriority w:val="34"/>
    <w:qFormat/>
    <w:rsid w:val="009E0C58"/>
    <w:pPr>
      <w:ind w:left="720"/>
    </w:pPr>
    <w:rPr>
      <w:rFonts w:ascii="Times New Roman" w:eastAsiaTheme="minorHAnsi" w:hAnsi="Times New Roman"/>
      <w:sz w:val="24"/>
      <w:lang w:val="en-US" w:eastAsia="en-US"/>
    </w:rPr>
  </w:style>
  <w:style w:type="paragraph" w:styleId="StandardWeb">
    <w:name w:val="Normal (Web)"/>
    <w:basedOn w:val="Standard"/>
    <w:uiPriority w:val="99"/>
    <w:unhideWhenUsed/>
    <w:rsid w:val="0088142C"/>
    <w:pPr>
      <w:spacing w:before="100" w:beforeAutospacing="1" w:after="100" w:afterAutospacing="1"/>
    </w:pPr>
    <w:rPr>
      <w:rFonts w:ascii="Times New Roman" w:hAnsi="Times New Roman"/>
      <w:sz w:val="24"/>
      <w:lang w:val="de-AT" w:eastAsia="de-AT"/>
    </w:rPr>
  </w:style>
  <w:style w:type="character" w:styleId="Hyperlink">
    <w:name w:val="Hyperlink"/>
    <w:basedOn w:val="Absatz-Standardschriftart"/>
    <w:uiPriority w:val="99"/>
    <w:unhideWhenUsed/>
    <w:rsid w:val="0088142C"/>
    <w:rPr>
      <w:color w:val="0000FF"/>
      <w:u w:val="single"/>
    </w:rPr>
  </w:style>
  <w:style w:type="character" w:styleId="Fett">
    <w:name w:val="Strong"/>
    <w:basedOn w:val="Absatz-Standardschriftart"/>
    <w:uiPriority w:val="22"/>
    <w:qFormat/>
    <w:rsid w:val="002D11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0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2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9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6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5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31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7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8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mb@caritas.bz.i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514</Words>
  <Characters>2976</Characters>
  <Application>Microsoft Office Word</Application>
  <DocSecurity>0</DocSecurity>
  <Lines>24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Caritas Diözese Bozen-Brixen</Company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Sabine Raffin</dc:creator>
  <cp:lastModifiedBy>Renata Plattner</cp:lastModifiedBy>
  <cp:revision>8</cp:revision>
  <dcterms:created xsi:type="dcterms:W3CDTF">2026-03-03T13:16:00Z</dcterms:created>
  <dcterms:modified xsi:type="dcterms:W3CDTF">2026-03-17T08:01:00Z</dcterms:modified>
</cp:coreProperties>
</file>